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4E" w:rsidRPr="00F67F30" w:rsidRDefault="00955C3B" w:rsidP="003F064E">
      <w:pPr>
        <w:shd w:val="clear" w:color="auto" w:fill="FFFFFF"/>
        <w:spacing w:after="190" w:line="265" w:lineRule="atLeast"/>
        <w:outlineLvl w:val="0"/>
        <w:rPr>
          <w:rFonts w:ascii="Arial" w:eastAsia="Times New Roman" w:hAnsi="Arial" w:cs="Arial"/>
          <w:color w:val="000000" w:themeColor="text1"/>
          <w:spacing w:val="-5"/>
          <w:kern w:val="36"/>
          <w:sz w:val="49"/>
          <w:szCs w:val="49"/>
          <w:lang w:eastAsia="nl-NL"/>
        </w:rPr>
      </w:pPr>
      <w:r>
        <w:rPr>
          <w:rFonts w:ascii="Arial" w:eastAsia="Times New Roman" w:hAnsi="Arial" w:cs="Arial"/>
          <w:color w:val="000000" w:themeColor="text1"/>
          <w:spacing w:val="-5"/>
          <w:kern w:val="36"/>
          <w:sz w:val="49"/>
          <w:szCs w:val="49"/>
          <w:lang w:eastAsia="nl-NL"/>
        </w:rPr>
        <w:t>Inschrijfformulier</w:t>
      </w: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</w:p>
    <w:p w:rsidR="003B4803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Om u</w:t>
      </w:r>
      <w:r w:rsidRPr="00F67F30">
        <w:rPr>
          <w:rFonts w:ascii="Trebuchet MS" w:eastAsia="Times New Roman" w:hAnsi="Trebuchet MS" w:cs="Times New Roman"/>
          <w:color w:val="000000" w:themeColor="text1"/>
          <w:sz w:val="18"/>
          <w:lang w:eastAsia="nl-NL"/>
        </w:rPr>
        <w:t> </w:t>
      </w:r>
      <w:hyperlink r:id="rId4" w:tooltip="Uren kraamzorg" w:history="1">
        <w:r w:rsidRPr="00F67F30">
          <w:rPr>
            <w:rFonts w:ascii="Trebuchet MS" w:eastAsia="Times New Roman" w:hAnsi="Trebuchet MS" w:cs="Times New Roman"/>
            <w:color w:val="000000" w:themeColor="text1"/>
            <w:sz w:val="18"/>
            <w:u w:val="single"/>
            <w:lang w:eastAsia="nl-NL"/>
          </w:rPr>
          <w:t>maximale zorg</w:t>
        </w:r>
      </w:hyperlink>
      <w:r w:rsidRPr="00F67F30">
        <w:rPr>
          <w:rFonts w:ascii="Trebuchet MS" w:eastAsia="Times New Roman" w:hAnsi="Trebuchet MS" w:cs="Times New Roman"/>
          <w:color w:val="000000" w:themeColor="text1"/>
          <w:sz w:val="18"/>
          <w:lang w:eastAsia="nl-NL"/>
        </w:rPr>
        <w:t> </w:t>
      </w:r>
      <w:r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te kunnen garanderen is het belangrijk dat u zich tij</w:t>
      </w:r>
      <w:r w:rsidR="003B4803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 xml:space="preserve">dig aanmeldt voor </w:t>
      </w:r>
      <w:proofErr w:type="gramStart"/>
      <w:r w:rsidR="003B4803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 xml:space="preserve">kraamzorg.  </w:t>
      </w:r>
      <w:proofErr w:type="gramEnd"/>
    </w:p>
    <w:p w:rsidR="003F064E" w:rsidRDefault="003B4803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 xml:space="preserve">Het is wenselijk </w:t>
      </w:r>
      <w:r w:rsidR="003F064E"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om dit te doen tussen de 12e en 16e week van uw zwangerschap.</w:t>
      </w:r>
    </w:p>
    <w:p w:rsidR="003B4803" w:rsidRPr="00F67F30" w:rsidRDefault="003B4803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 xml:space="preserve">Dit heeft te maken met afspraken met uw zorgverzekering, uw dekking, de intake, mijn planning en eventuele andere voorbereidingen die op deze manier tijdig afgestemd kunnen </w:t>
      </w:r>
      <w:proofErr w:type="gramStart"/>
      <w:r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 xml:space="preserve">worden.  </w:t>
      </w:r>
      <w:proofErr w:type="gramEnd"/>
    </w:p>
    <w:p w:rsidR="003F064E" w:rsidRPr="00F67F30" w:rsidRDefault="003F064E" w:rsidP="003F064E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 </w:t>
      </w:r>
    </w:p>
    <w:p w:rsidR="003F064E" w:rsidRPr="00F67F30" w:rsidRDefault="003F064E" w:rsidP="003F06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nl-NL"/>
        </w:rPr>
      </w:pPr>
      <w:r w:rsidRPr="00F67F30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nl-NL"/>
        </w:rPr>
        <w:t>Bovenkant formulier</w:t>
      </w: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>Persoonsgegevens</w: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 xml:space="preserve">Voorletters </w:t>
      </w:r>
      <w:proofErr w:type="gramStart"/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 xml:space="preserve">  </w:t>
      </w:r>
      <w:proofErr w:type="gramEnd"/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61pt;height:18.35pt" o:ole="">
            <v:imagedata r:id="rId5" o:title=""/>
          </v:shape>
          <w:control r:id="rId6" w:name="DefaultOcxName" w:shapeid="_x0000_i1081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Roepnaam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84" type="#_x0000_t75" style="width:161pt;height:18.35pt" o:ole="">
            <v:imagedata r:id="rId5" o:title=""/>
          </v:shape>
          <w:control r:id="rId7" w:name="DefaultOcxName1" w:shapeid="_x0000_i1084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Meisjesachternaam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87" type="#_x0000_t75" style="width:161pt;height:18.35pt" o:ole="">
            <v:imagedata r:id="rId5" o:title=""/>
          </v:shape>
          <w:control r:id="rId8" w:name="DefaultOcxName2" w:shapeid="_x0000_i1087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Achternaam partner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90" type="#_x0000_t75" style="width:161pt;height:18.35pt" o:ole="">
            <v:imagedata r:id="rId5" o:title=""/>
          </v:shape>
          <w:control r:id="rId9" w:name="DefaultOcxName3" w:shapeid="_x0000_i1090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Geboortedatum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93" type="#_x0000_t75" style="width:161pt;height:18.35pt" o:ole="">
            <v:imagedata r:id="rId5" o:title=""/>
          </v:shape>
          <w:control r:id="rId10" w:name="DefaultOcxName4" w:shapeid="_x0000_i1093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Burgerlijke staat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95" type="#_x0000_t75" style="width:192.25pt;height:18.35pt" o:ole="">
            <v:imagedata r:id="rId11" o:title=""/>
          </v:shape>
          <w:control r:id="rId12" w:name="DefaultOcxName5" w:shapeid="_x0000_i1095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BSN nummer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099" type="#_x0000_t75" style="width:161pt;height:18.35pt" o:ole="">
            <v:imagedata r:id="rId5" o:title=""/>
          </v:shape>
          <w:control r:id="rId13" w:name="DefaultOcxName6" w:shapeid="_x0000_i1099"/>
        </w:object>
      </w:r>
    </w:p>
    <w:p w:rsidR="00C363E3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>Contactgegevens</w:t>
      </w:r>
    </w:p>
    <w:p w:rsidR="00C363E3" w:rsidRPr="00F67F30" w:rsidRDefault="00C363E3" w:rsidP="00C363E3">
      <w:pPr>
        <w:shd w:val="clear" w:color="auto" w:fill="FFFFFF"/>
        <w:tabs>
          <w:tab w:val="left" w:pos="1209"/>
        </w:tabs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Email *</w:t>
      </w:r>
      <w:r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02" type="#_x0000_t75" style="width:161pt;height:18.35pt" o:ole="">
            <v:imagedata r:id="rId5" o:title=""/>
          </v:shape>
          <w:control r:id="rId14" w:name="DefaultOcxName91" w:shapeid="_x0000_i1102"/>
        </w:object>
      </w: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Telefoonnummer Mobiel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05" type="#_x0000_t75" style="width:161pt;height:18.35pt" o:ole="">
            <v:imagedata r:id="rId5" o:title=""/>
          </v:shape>
          <w:control r:id="rId15" w:name="DefaultOcxName7" w:shapeid="_x0000_i1105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Telefoonnummer Thuis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08" type="#_x0000_t75" style="width:161pt;height:18.35pt" o:ole="">
            <v:imagedata r:id="rId5" o:title=""/>
          </v:shape>
          <w:control r:id="rId16" w:name="DefaultOcxName8" w:shapeid="_x0000_i1108"/>
        </w:object>
      </w: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>Adresgegevens</w: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Adres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11" type="#_x0000_t75" style="width:161pt;height:18.35pt" o:ole="">
            <v:imagedata r:id="rId5" o:title=""/>
          </v:shape>
          <w:control r:id="rId17" w:name="DefaultOcxName9" w:shapeid="_x0000_i1111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Postcode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14" type="#_x0000_t75" style="width:161pt;height:18.35pt" o:ole="">
            <v:imagedata r:id="rId5" o:title=""/>
          </v:shape>
          <w:control r:id="rId18" w:name="DefaultOcxName10" w:shapeid="_x0000_i1114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Plaats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17" type="#_x0000_t75" style="width:161pt;height:18.35pt" o:ole="">
            <v:imagedata r:id="rId5" o:title=""/>
          </v:shape>
          <w:control r:id="rId19" w:name="DefaultOcxName11" w:shapeid="_x0000_i1117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Nationaliteit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20" type="#_x0000_t75" style="width:161pt;height:18.35pt" o:ole="">
            <v:imagedata r:id="rId5" o:title=""/>
          </v:shape>
          <w:control r:id="rId20" w:name="DefaultOcxName12" w:shapeid="_x0000_i1120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Spreektaal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23" type="#_x0000_t75" style="width:161pt;height:18.35pt" o:ole="">
            <v:imagedata r:id="rId5" o:title=""/>
          </v:shape>
          <w:control r:id="rId21" w:name="DefaultOcxName13" w:shapeid="_x0000_i1123"/>
        </w:object>
      </w: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lastRenderedPageBreak/>
        <w:t>Over uw zwangerschap, bevalling &amp; kraamzorg</w:t>
      </w:r>
    </w:p>
    <w:p w:rsidR="00C363E3" w:rsidRDefault="00C363E3" w:rsidP="003F064E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Vermoedelijke bevallingsdatum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26" type="#_x0000_t75" style="width:161pt;height:18.35pt" o:ole="">
            <v:imagedata r:id="rId5" o:title=""/>
          </v:shape>
          <w:control r:id="rId22" w:name="DefaultOcxName14" w:shapeid="_x0000_i1126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Hoeveelste zwangerschap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29" type="#_x0000_t75" style="width:161pt;height:18.35pt" o:ole="">
            <v:imagedata r:id="rId5" o:title=""/>
          </v:shape>
          <w:control r:id="rId23" w:name="DefaultOcxName15" w:shapeid="_x0000_i1129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Hoeveelste kind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32" type="#_x0000_t75" style="width:161pt;height:18.35pt" o:ole="">
            <v:imagedata r:id="rId5" o:title=""/>
          </v:shape>
          <w:control r:id="rId24" w:name="DefaultOcxName16" w:shapeid="_x0000_i1132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Naam verloskundigenpraktijk of Gynaecoloog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35" type="#_x0000_t75" style="width:161pt;height:18.35pt" o:ole="">
            <v:imagedata r:id="rId5" o:title=""/>
          </v:shape>
          <w:control r:id="rId25" w:name="DefaultOcxName17" w:shapeid="_x0000_i1135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Gewenste locatie bevalling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37" type="#_x0000_t75" style="width:88.3pt;height:18.35pt" o:ole="">
            <v:imagedata r:id="rId26" o:title=""/>
          </v:shape>
          <w:control r:id="rId27" w:name="DefaultOcxName18" w:shapeid="_x0000_i1137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Voeding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40" type="#_x0000_t75" style="width:264.25pt;height:18.35pt" o:ole="">
            <v:imagedata r:id="rId28" o:title=""/>
          </v:shape>
          <w:control r:id="rId29" w:name="DefaultOcxName19" w:shapeid="_x0000_i1140"/>
        </w:object>
      </w:r>
    </w:p>
    <w:p w:rsidR="00F67F30" w:rsidRDefault="00F67F30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</w:p>
    <w:p w:rsidR="003F064E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>Uw verzekering</w:t>
      </w:r>
    </w:p>
    <w:p w:rsidR="00C363E3" w:rsidRPr="00F67F30" w:rsidRDefault="00C363E3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Verzekering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44" type="#_x0000_t75" style="width:161pt;height:18.35pt" o:ole="">
            <v:imagedata r:id="rId5" o:title=""/>
          </v:shape>
          <w:control r:id="rId30" w:name="DefaultOcxName20" w:shapeid="_x0000_i1144"/>
        </w:object>
      </w: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Bent u aanvullend verzekerd? *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46" type="#_x0000_t75" style="width:52.3pt;height:18.35pt" o:ole="">
            <v:imagedata r:id="rId31" o:title=""/>
          </v:shape>
          <w:control r:id="rId32" w:name="DefaultOcxName21" w:shapeid="_x0000_i1146"/>
        </w:object>
      </w:r>
    </w:p>
    <w:p w:rsidR="00F67F30" w:rsidRDefault="00F67F30" w:rsidP="003F064E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</w:p>
    <w:p w:rsidR="003F064E" w:rsidRPr="00F67F30" w:rsidRDefault="003F064E" w:rsidP="00C363E3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Polis-/Relatienummer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50" type="#_x0000_t75" style="width:161pt;height:18.35pt" o:ole="">
            <v:imagedata r:id="rId5" o:title=""/>
          </v:shape>
          <w:control r:id="rId33" w:name="DefaultOcxName22" w:shapeid="_x0000_i1150"/>
        </w:object>
      </w:r>
    </w:p>
    <w:p w:rsidR="00F67F30" w:rsidRDefault="00F67F30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</w:p>
    <w:p w:rsidR="00C363E3" w:rsidRDefault="003F064E" w:rsidP="00C363E3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>Overige informatie</w:t>
      </w:r>
      <w:r w:rsidR="00C363E3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ab/>
      </w:r>
      <w:r w:rsidR="00C363E3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ab/>
      </w:r>
      <w:r w:rsidR="00C363E3"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  <w:tab/>
      </w:r>
    </w:p>
    <w:p w:rsidR="00C363E3" w:rsidRDefault="00C363E3" w:rsidP="00C363E3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lang w:eastAsia="nl-NL"/>
        </w:rPr>
      </w:pPr>
    </w:p>
    <w:p w:rsidR="003F064E" w:rsidRPr="00F67F30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Opmerkingen</w:t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C363E3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ab/>
      </w:r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53" type="#_x0000_t75" style="width:173.9pt;height:123.6pt" o:ole="">
            <v:imagedata r:id="rId34" o:title=""/>
          </v:shape>
          <w:control r:id="rId35" w:name="DefaultOcxName23" w:shapeid="_x0000_i1153"/>
        </w:object>
      </w:r>
    </w:p>
    <w:p w:rsidR="00955C3B" w:rsidRDefault="00955C3B" w:rsidP="003F064E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</w:p>
    <w:p w:rsidR="003F064E" w:rsidRDefault="003F064E" w:rsidP="00CD025E">
      <w:pPr>
        <w:shd w:val="clear" w:color="auto" w:fill="FFFFFF"/>
        <w:spacing w:after="285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 xml:space="preserve">U dient akkoord te gaan met de algemene voorwaarden: </w:t>
      </w:r>
      <w:proofErr w:type="gramStart"/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*</w:t>
      </w:r>
      <w:r w:rsidR="00CD025E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 xml:space="preserve">       </w:t>
      </w:r>
      <w:proofErr w:type="gramEnd"/>
      <w:r w:rsidR="00D01B5B" w:rsidRPr="00F67F30">
        <w:rPr>
          <w:rFonts w:ascii="Trebuchet MS" w:eastAsia="Times New Roman" w:hAnsi="Trebuchet MS" w:cs="Times New Roman"/>
          <w:color w:val="000000" w:themeColor="text1"/>
          <w:sz w:val="16"/>
        </w:rPr>
        <w:object w:dxaOrig="225" w:dyaOrig="225">
          <v:shape id="_x0000_i1155" type="#_x0000_t75" style="width:20.4pt;height:18.35pt" o:ole="">
            <v:imagedata r:id="rId36" o:title=""/>
          </v:shape>
          <w:control r:id="rId37" w:name="DefaultOcxName24" w:shapeid="_x0000_i1155"/>
        </w:object>
      </w:r>
      <w:r w:rsidRPr="00F67F30">
        <w:rPr>
          <w:rFonts w:ascii="Trebuchet MS" w:eastAsia="Times New Roman" w:hAnsi="Trebuchet MS" w:cs="Times New Roman"/>
          <w:color w:val="000000" w:themeColor="text1"/>
          <w:sz w:val="16"/>
          <w:lang w:eastAsia="nl-NL"/>
        </w:rPr>
        <w:t> </w:t>
      </w:r>
      <w:r w:rsidRPr="00F67F30"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  <w:t>ja, ik ga akkoord</w:t>
      </w:r>
    </w:p>
    <w:p w:rsidR="00955C3B" w:rsidRPr="00F67F30" w:rsidRDefault="00955C3B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6"/>
          <w:szCs w:val="16"/>
          <w:lang w:eastAsia="nl-NL"/>
        </w:rPr>
      </w:pPr>
    </w:p>
    <w:p w:rsidR="003F064E" w:rsidRDefault="003F064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Om onze algemene voorwaarden te downloaden klik</w:t>
      </w:r>
      <w:r w:rsidRPr="00F67F30">
        <w:rPr>
          <w:rFonts w:ascii="Trebuchet MS" w:eastAsia="Times New Roman" w:hAnsi="Trebuchet MS" w:cs="Times New Roman"/>
          <w:color w:val="000000" w:themeColor="text1"/>
          <w:sz w:val="18"/>
          <w:lang w:eastAsia="nl-NL"/>
        </w:rPr>
        <w:t> </w:t>
      </w:r>
      <w:hyperlink r:id="rId38" w:tgtFrame="_blank" w:history="1">
        <w:r w:rsidRPr="00F67F30">
          <w:rPr>
            <w:rFonts w:ascii="Trebuchet MS" w:eastAsia="Times New Roman" w:hAnsi="Trebuchet MS" w:cs="Times New Roman"/>
            <w:color w:val="000000" w:themeColor="text1"/>
            <w:sz w:val="18"/>
            <w:u w:val="single"/>
            <w:lang w:eastAsia="nl-NL"/>
          </w:rPr>
          <w:t>hier</w:t>
        </w:r>
      </w:hyperlink>
      <w:r w:rsidRPr="00F67F30"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.</w:t>
      </w:r>
    </w:p>
    <w:p w:rsidR="00CD025E" w:rsidRDefault="00CD025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</w:p>
    <w:p w:rsidR="00CD025E" w:rsidRPr="00F67F30" w:rsidRDefault="00CD025E" w:rsidP="003F064E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</w:pPr>
      <w:r>
        <w:rPr>
          <w:rFonts w:ascii="Trebuchet MS" w:eastAsia="Times New Roman" w:hAnsi="Trebuchet MS" w:cs="Times New Roman"/>
          <w:color w:val="000000" w:themeColor="text1"/>
          <w:sz w:val="18"/>
          <w:szCs w:val="18"/>
          <w:lang w:eastAsia="nl-NL"/>
        </w:rPr>
        <w:t>Save deze pagina op uw computer en stuur deze naar info@KraamzorgPlusDenHaag.nl</w:t>
      </w:r>
    </w:p>
    <w:sectPr w:rsidR="00CD025E" w:rsidRPr="00F67F30" w:rsidSect="0024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064E"/>
    <w:rsid w:val="002475A8"/>
    <w:rsid w:val="00256606"/>
    <w:rsid w:val="002B6B1C"/>
    <w:rsid w:val="003B4803"/>
    <w:rsid w:val="003F064E"/>
    <w:rsid w:val="00530A8E"/>
    <w:rsid w:val="00680652"/>
    <w:rsid w:val="00955C3B"/>
    <w:rsid w:val="00C363E3"/>
    <w:rsid w:val="00C41FCD"/>
    <w:rsid w:val="00CD025E"/>
    <w:rsid w:val="00D01B5B"/>
    <w:rsid w:val="00E05138"/>
    <w:rsid w:val="00F6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75A8"/>
  </w:style>
  <w:style w:type="paragraph" w:styleId="Kop1">
    <w:name w:val="heading 1"/>
    <w:basedOn w:val="Standaard"/>
    <w:link w:val="Kop1Char"/>
    <w:uiPriority w:val="9"/>
    <w:qFormat/>
    <w:rsid w:val="003F0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3F0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F06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F064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F064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F064E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F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F064E"/>
  </w:style>
  <w:style w:type="character" w:styleId="Hyperlink">
    <w:name w:val="Hyperlink"/>
    <w:basedOn w:val="Standaardalinea-lettertype"/>
    <w:uiPriority w:val="99"/>
    <w:semiHidden/>
    <w:unhideWhenUsed/>
    <w:rsid w:val="003F064E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F06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F064E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wpcf7-form-control-wrap">
    <w:name w:val="wpcf7-form-control-wrap"/>
    <w:basedOn w:val="Standaardalinea-lettertype"/>
    <w:rsid w:val="003F064E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F06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F064E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999">
          <w:marLeft w:val="0"/>
          <w:marRight w:val="0"/>
          <w:marTop w:val="0"/>
          <w:marBottom w:val="0"/>
          <w:divBdr>
            <w:top w:val="single" w:sz="6" w:space="14" w:color="F2F0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3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image" Target="media/image6.wmf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4.xml"/><Relationship Id="rId38" Type="http://schemas.openxmlformats.org/officeDocument/2006/relationships/hyperlink" Target="http://www.babycarekraamzorg.nl/friksbeheer/wp-content/uploads/2013/11/Algemene_voorwaarden_voor_de_kraamzorg.pdf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image" Target="media/image7.wmf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image" Target="media/image5.wmf"/><Relationship Id="rId4" Type="http://schemas.openxmlformats.org/officeDocument/2006/relationships/hyperlink" Target="http://www.babycarekraamzorg.nl/kraamzorg/uren-kraamzorg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8</cp:revision>
  <dcterms:created xsi:type="dcterms:W3CDTF">2014-02-07T17:40:00Z</dcterms:created>
  <dcterms:modified xsi:type="dcterms:W3CDTF">2014-02-25T22:27:00Z</dcterms:modified>
</cp:coreProperties>
</file>